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WEZWANIE DO ZAPŁATY</w:t>
      </w:r>
    </w:p>
    <w:tbl>
      <w:tblPr>
        <w:tblW w:type="auto" w:w="0"/>
        <w:jc w:val="right"/>
        <w:tblLook w:firstColumn="1" w:firstRow="1" w:lastColumn="0" w:lastRow="0" w:noHBand="0" w:noVBand="1" w:val="04A0"/>
      </w:tblPr>
      <w:tblGrid>
        <w:gridCol w:w="4819"/>
        <w:gridCol w:w="4819"/>
      </w:tblGrid>
      <w:tr>
        <w:tc>
          <w:tcPr>
            <w:tcW w:type="dxa" w:w="2268"/>
          </w:tcPr>
          <w:p>
            <w:r>
              <w:rPr>
                <w:color w:val="6B7280"/>
              </w:rPr>
              <w:t>Miejscowość:</w:t>
            </w:r>
          </w:p>
        </w:tc>
        <w:tc>
          <w:tcPr>
            <w:tcW w:type="dxa" w:w="2835"/>
          </w:tcPr>
          <w:p>
            <w:r>
              <w:t>........</w:t>
            </w:r>
          </w:p>
        </w:tc>
      </w:tr>
      <w:tr>
        <w:tc>
          <w:tcPr>
            <w:tcW w:type="dxa" w:w="2268"/>
          </w:tcPr>
          <w:p>
            <w:r>
              <w:rPr>
                <w:color w:val="6B7280"/>
              </w:rPr>
              <w:t>Data:</w:t>
            </w:r>
          </w:p>
        </w:tc>
        <w:tc>
          <w:tcPr>
            <w:tcW w:type="dxa" w:w="2835"/>
          </w:tcPr>
          <w:p>
            <w:r>
              <w:t>........</w:t>
            </w:r>
          </w:p>
        </w:tc>
      </w:tr>
      <w:tr>
        <w:tc>
          <w:tcPr>
            <w:tcW w:type="dxa" w:w="2268"/>
          </w:tcPr>
          <w:p>
            <w:r>
              <w:rPr>
                <w:color w:val="6B7280"/>
              </w:rPr>
              <w:t>Nr sprawy (opcjonalnie):</w:t>
            </w:r>
          </w:p>
        </w:tc>
        <w:tc>
          <w:tcPr>
            <w:tcW w:type="dxa" w:w="2835"/>
          </w:tcPr>
          <w:p>
            <w:r>
              <w:t>........</w:t>
            </w:r>
          </w:p>
        </w:tc>
      </w:tr>
    </w:tbl>
    <w:p/>
    <w:tbl>
      <w:tblPr>
        <w:tblW w:type="auto" w:w="0"/>
        <w:tblLook w:firstColumn="1" w:firstRow="1" w:lastColumn="0" w:lastRow="0" w:noHBand="0" w:noVBand="1" w:val="04A0"/>
      </w:tblPr>
      <w:tblGrid>
        <w:gridCol w:w="4819"/>
        <w:gridCol w:w="4819"/>
      </w:tblGrid>
      <w:tr>
        <w:tc>
          <w:tcPr>
            <w:tcW w:type="dxa" w:w="4819"/>
          </w:tcPr>
          <w:p>
            <w:r>
              <w:rPr>
                <w:b/>
              </w:rPr>
              <w:t>Wierzyciel</w:t>
            </w:r>
          </w:p>
          <w:p>
            <w:r>
              <w:t>Firma: ........................</w:t>
            </w:r>
          </w:p>
          <w:p>
            <w:r>
              <w:t>Adres siedziby: ........................</w:t>
            </w:r>
          </w:p>
          <w:p>
            <w:r>
              <w:t>NIP: ........................</w:t>
            </w:r>
          </w:p>
          <w:p>
            <w:r>
              <w:t>Telefon, e-mail: ........................</w:t>
            </w:r>
          </w:p>
        </w:tc>
        <w:tc>
          <w:tcPr>
            <w:tcW w:type="dxa" w:w="4819"/>
          </w:tcPr>
          <w:p>
            <w:r>
              <w:rPr>
                <w:b/>
              </w:rPr>
              <w:t>Dłużnik</w:t>
            </w:r>
          </w:p>
          <w:p>
            <w:r>
              <w:t>Firma: ........................</w:t>
            </w:r>
          </w:p>
          <w:p>
            <w:r>
              <w:t>Adres siedziby / do doręczeń: ........................</w:t>
            </w:r>
          </w:p>
          <w:p>
            <w:r>
              <w:t>NIP: ........................</w:t>
            </w:r>
          </w:p>
          <w:p>
            <w:r>
              <w:t>KRS (jeśli dotyczy): ........................</w:t>
            </w:r>
          </w:p>
        </w:tc>
      </w:tr>
    </w:tbl>
    <w:p/>
    <w:p>
      <w:pPr>
        <w:spacing w:before="160"/>
      </w:pPr>
      <w:r>
        <w:rPr>
          <w:b/>
          <w:sz w:val="22"/>
        </w:rPr>
        <w:t>1. Wezwanie</w:t>
      </w:r>
    </w:p>
    <w:p>
      <w:r>
        <w:t>Działając w imieniu własnym, wzywam do zapłaty kwoty ........ zł (słownie: ........................................ złotych) tytułem wynagrodzenia za usługi wykonane / towary dostarczone na podstawie umowy / zlecenia / zaakceptowanej oferty nr ........ z dnia ........, udokumentowanego następującymi fakturami:</w:t>
      </w:r>
    </w:p>
    <w:tbl>
      <w:tblPr>
        <w:tblW w:type="auto" w:w="0"/>
        <w:tblLook w:firstColumn="1" w:firstRow="1" w:lastColumn="0" w:lastRow="0" w:noHBand="0" w:noVBand="1" w:val="04A0"/>
      </w:tblPr>
      <w:tblGrid>
        <w:gridCol w:w="1377"/>
        <w:gridCol w:w="1377"/>
        <w:gridCol w:w="1377"/>
        <w:gridCol w:w="1377"/>
        <w:gridCol w:w="1377"/>
        <w:gridCol w:w="1377"/>
        <w:gridCol w:w="1377"/>
      </w:tblGrid>
      <w:tr>
        <w:trPr>
          <w:trHeight w:val="397"/>
        </w:trPr>
        <w:tc>
          <w:tcPr>
            <w:tcW w:type="dxa" w:w="578"/>
            <w:tcBorders>
              <w:top w:val="single" w:sz="4" w:color="9CA3AF"/>
              <w:left w:val="single" w:sz="4" w:color="9CA3AF"/>
              <w:bottom w:val="single" w:sz="4" w:color="9CA3AF"/>
              <w:right w:val="single" w:sz="4" w:color="9CA3AF"/>
            </w:tcBorders>
          </w:tcPr>
          <w:p>
            <w:r>
              <w:rPr>
                <w:b/>
                <w:sz w:val="18"/>
              </w:rPr>
              <w:t>Lp.</w:t>
            </w:r>
          </w:p>
        </w:tc>
        <w:tc>
          <w:tcPr>
            <w:tcW w:type="dxa" w:w="1928"/>
            <w:tcBorders>
              <w:top w:val="single" w:sz="4" w:color="9CA3AF"/>
              <w:left w:val="single" w:sz="4" w:color="9CA3AF"/>
              <w:bottom w:val="single" w:sz="4" w:color="9CA3AF"/>
              <w:right w:val="single" w:sz="4" w:color="9CA3AF"/>
            </w:tcBorders>
          </w:tcPr>
          <w:p>
            <w:r>
              <w:rPr>
                <w:b/>
                <w:sz w:val="18"/>
              </w:rPr>
              <w:t>Nr faktury</w:t>
            </w:r>
          </w:p>
        </w:tc>
        <w:tc>
          <w:tcPr>
            <w:tcW w:type="dxa" w:w="1349"/>
            <w:tcBorders>
              <w:top w:val="single" w:sz="4" w:color="9CA3AF"/>
              <w:left w:val="single" w:sz="4" w:color="9CA3AF"/>
              <w:bottom w:val="single" w:sz="4" w:color="9CA3AF"/>
              <w:right w:val="single" w:sz="4" w:color="9CA3AF"/>
            </w:tcBorders>
          </w:tcPr>
          <w:p>
            <w:r>
              <w:rPr>
                <w:b/>
                <w:sz w:val="18"/>
              </w:rPr>
              <w:t>Data doręczenia</w:t>
            </w:r>
          </w:p>
        </w:tc>
        <w:tc>
          <w:tcPr>
            <w:tcW w:type="dxa" w:w="1349"/>
            <w:tcBorders>
              <w:top w:val="single" w:sz="4" w:color="9CA3AF"/>
              <w:left w:val="single" w:sz="4" w:color="9CA3AF"/>
              <w:bottom w:val="single" w:sz="4" w:color="9CA3AF"/>
              <w:right w:val="single" w:sz="4" w:color="9CA3AF"/>
            </w:tcBorders>
          </w:tcPr>
          <w:p>
            <w:r>
              <w:rPr>
                <w:b/>
                <w:sz w:val="18"/>
              </w:rPr>
              <w:t>Termin płatności</w:t>
            </w:r>
          </w:p>
        </w:tc>
        <w:tc>
          <w:tcPr>
            <w:tcW w:type="dxa" w:w="1542"/>
            <w:tcBorders>
              <w:top w:val="single" w:sz="4" w:color="9CA3AF"/>
              <w:left w:val="single" w:sz="4" w:color="9CA3AF"/>
              <w:bottom w:val="single" w:sz="4" w:color="9CA3AF"/>
              <w:right w:val="single" w:sz="4" w:color="9CA3AF"/>
            </w:tcBorders>
          </w:tcPr>
          <w:p>
            <w:r>
              <w:rPr>
                <w:b/>
                <w:sz w:val="18"/>
              </w:rPr>
              <w:t>Kwota brutto</w:t>
            </w:r>
          </w:p>
        </w:tc>
        <w:tc>
          <w:tcPr>
            <w:tcW w:type="dxa" w:w="1446"/>
            <w:tcBorders>
              <w:top w:val="single" w:sz="4" w:color="9CA3AF"/>
              <w:left w:val="single" w:sz="4" w:color="9CA3AF"/>
              <w:bottom w:val="single" w:sz="4" w:color="9CA3AF"/>
              <w:right w:val="single" w:sz="4" w:color="9CA3AF"/>
            </w:tcBorders>
          </w:tcPr>
          <w:p>
            <w:r>
              <w:rPr>
                <w:b/>
                <w:sz w:val="18"/>
              </w:rPr>
              <w:t>Pozostało</w:t>
            </w:r>
          </w:p>
        </w:tc>
        <w:tc>
          <w:tcPr>
            <w:tcW w:type="dxa" w:w="1446"/>
            <w:tcBorders>
              <w:top w:val="single" w:sz="4" w:color="9CA3AF"/>
              <w:left w:val="single" w:sz="4" w:color="9CA3AF"/>
              <w:bottom w:val="single" w:sz="4" w:color="9CA3AF"/>
              <w:right w:val="single" w:sz="4" w:color="9CA3AF"/>
            </w:tcBorders>
          </w:tcPr>
          <w:p>
            <w:r>
              <w:rPr>
                <w:b/>
                <w:sz w:val="18"/>
              </w:rPr>
              <w:t>Rekompensata (EUR)</w:t>
            </w:r>
          </w:p>
        </w:tc>
      </w:tr>
      <w:tr>
        <w:trPr>
          <w:trHeight w:val="397"/>
        </w:trPr>
        <w:tc>
          <w:tcPr>
            <w:tcW w:type="dxa" w:w="578"/>
            <w:tcBorders>
              <w:top w:val="single" w:sz="4" w:color="9CA3AF"/>
              <w:left w:val="single" w:sz="4" w:color="9CA3AF"/>
              <w:bottom w:val="single" w:sz="4" w:color="9CA3AF"/>
              <w:right w:val="single" w:sz="4" w:color="9CA3AF"/>
            </w:tcBorders>
          </w:tcPr>
          <w:p>
            <w:r>
              <w:rPr>
                <w:sz w:val="18"/>
              </w:rPr>
              <w:t>1</w:t>
            </w:r>
          </w:p>
        </w:tc>
        <w:tc>
          <w:tcPr>
            <w:tcW w:type="dxa" w:w="1928"/>
            <w:tcBorders>
              <w:top w:val="single" w:sz="4" w:color="9CA3AF"/>
              <w:left w:val="single" w:sz="4" w:color="9CA3AF"/>
              <w:bottom w:val="single" w:sz="4" w:color="9CA3AF"/>
              <w:right w:val="single" w:sz="4" w:color="9CA3AF"/>
            </w:tcBorders>
          </w:tcPr>
          <w:p>
            <w:r>
              <w:rPr>
                <w:sz w:val="18"/>
              </w:rPr>
            </w:r>
          </w:p>
        </w:tc>
        <w:tc>
          <w:tcPr>
            <w:tcW w:type="dxa" w:w="1349"/>
            <w:tcBorders>
              <w:top w:val="single" w:sz="4" w:color="9CA3AF"/>
              <w:left w:val="single" w:sz="4" w:color="9CA3AF"/>
              <w:bottom w:val="single" w:sz="4" w:color="9CA3AF"/>
              <w:right w:val="single" w:sz="4" w:color="9CA3AF"/>
            </w:tcBorders>
          </w:tcPr>
          <w:p>
            <w:r>
              <w:rPr>
                <w:sz w:val="18"/>
              </w:rPr>
            </w:r>
          </w:p>
        </w:tc>
        <w:tc>
          <w:tcPr>
            <w:tcW w:type="dxa" w:w="1349"/>
            <w:tcBorders>
              <w:top w:val="single" w:sz="4" w:color="9CA3AF"/>
              <w:left w:val="single" w:sz="4" w:color="9CA3AF"/>
              <w:bottom w:val="single" w:sz="4" w:color="9CA3AF"/>
              <w:right w:val="single" w:sz="4" w:color="9CA3AF"/>
            </w:tcBorders>
          </w:tcPr>
          <w:p>
            <w:r>
              <w:rPr>
                <w:sz w:val="18"/>
              </w:rPr>
            </w:r>
          </w:p>
        </w:tc>
        <w:tc>
          <w:tcPr>
            <w:tcW w:type="dxa" w:w="1542"/>
            <w:tcBorders>
              <w:top w:val="single" w:sz="4" w:color="9CA3AF"/>
              <w:left w:val="single" w:sz="4" w:color="9CA3AF"/>
              <w:bottom w:val="single" w:sz="4" w:color="9CA3AF"/>
              <w:right w:val="single" w:sz="4" w:color="9CA3AF"/>
            </w:tcBorders>
          </w:tcPr>
          <w:p>
            <w:r>
              <w:rPr>
                <w:sz w:val="18"/>
              </w:rPr>
            </w:r>
          </w:p>
        </w:tc>
        <w:tc>
          <w:tcPr>
            <w:tcW w:type="dxa" w:w="1446"/>
            <w:tcBorders>
              <w:top w:val="single" w:sz="4" w:color="9CA3AF"/>
              <w:left w:val="single" w:sz="4" w:color="9CA3AF"/>
              <w:bottom w:val="single" w:sz="4" w:color="9CA3AF"/>
              <w:right w:val="single" w:sz="4" w:color="9CA3AF"/>
            </w:tcBorders>
          </w:tcPr>
          <w:p>
            <w:r>
              <w:rPr>
                <w:sz w:val="18"/>
              </w:rPr>
            </w:r>
          </w:p>
        </w:tc>
        <w:tc>
          <w:tcPr>
            <w:tcW w:type="dxa" w:w="1446"/>
            <w:tcBorders>
              <w:top w:val="single" w:sz="4" w:color="9CA3AF"/>
              <w:left w:val="single" w:sz="4" w:color="9CA3AF"/>
              <w:bottom w:val="single" w:sz="4" w:color="9CA3AF"/>
              <w:right w:val="single" w:sz="4" w:color="9CA3AF"/>
            </w:tcBorders>
          </w:tcPr>
          <w:p>
            <w:r>
              <w:rPr>
                <w:sz w:val="18"/>
              </w:rPr>
            </w:r>
          </w:p>
        </w:tc>
      </w:tr>
      <w:tr>
        <w:trPr>
          <w:trHeight w:val="397"/>
        </w:trPr>
        <w:tc>
          <w:tcPr>
            <w:tcW w:type="dxa" w:w="578"/>
            <w:tcBorders>
              <w:top w:val="single" w:sz="4" w:color="9CA3AF"/>
              <w:left w:val="single" w:sz="4" w:color="9CA3AF"/>
              <w:bottom w:val="single" w:sz="4" w:color="9CA3AF"/>
              <w:right w:val="single" w:sz="4" w:color="9CA3AF"/>
            </w:tcBorders>
          </w:tcPr>
          <w:p>
            <w:r>
              <w:rPr>
                <w:sz w:val="18"/>
              </w:rPr>
              <w:t>2</w:t>
            </w:r>
          </w:p>
        </w:tc>
        <w:tc>
          <w:tcPr>
            <w:tcW w:type="dxa" w:w="1928"/>
            <w:tcBorders>
              <w:top w:val="single" w:sz="4" w:color="9CA3AF"/>
              <w:left w:val="single" w:sz="4" w:color="9CA3AF"/>
              <w:bottom w:val="single" w:sz="4" w:color="9CA3AF"/>
              <w:right w:val="single" w:sz="4" w:color="9CA3AF"/>
            </w:tcBorders>
          </w:tcPr>
          <w:p>
            <w:r>
              <w:rPr>
                <w:sz w:val="18"/>
              </w:rPr>
            </w:r>
          </w:p>
        </w:tc>
        <w:tc>
          <w:tcPr>
            <w:tcW w:type="dxa" w:w="1349"/>
            <w:tcBorders>
              <w:top w:val="single" w:sz="4" w:color="9CA3AF"/>
              <w:left w:val="single" w:sz="4" w:color="9CA3AF"/>
              <w:bottom w:val="single" w:sz="4" w:color="9CA3AF"/>
              <w:right w:val="single" w:sz="4" w:color="9CA3AF"/>
            </w:tcBorders>
          </w:tcPr>
          <w:p>
            <w:r>
              <w:rPr>
                <w:sz w:val="18"/>
              </w:rPr>
            </w:r>
          </w:p>
        </w:tc>
        <w:tc>
          <w:tcPr>
            <w:tcW w:type="dxa" w:w="1349"/>
            <w:tcBorders>
              <w:top w:val="single" w:sz="4" w:color="9CA3AF"/>
              <w:left w:val="single" w:sz="4" w:color="9CA3AF"/>
              <w:bottom w:val="single" w:sz="4" w:color="9CA3AF"/>
              <w:right w:val="single" w:sz="4" w:color="9CA3AF"/>
            </w:tcBorders>
          </w:tcPr>
          <w:p>
            <w:r>
              <w:rPr>
                <w:sz w:val="18"/>
              </w:rPr>
            </w:r>
          </w:p>
        </w:tc>
        <w:tc>
          <w:tcPr>
            <w:tcW w:type="dxa" w:w="1542"/>
            <w:tcBorders>
              <w:top w:val="single" w:sz="4" w:color="9CA3AF"/>
              <w:left w:val="single" w:sz="4" w:color="9CA3AF"/>
              <w:bottom w:val="single" w:sz="4" w:color="9CA3AF"/>
              <w:right w:val="single" w:sz="4" w:color="9CA3AF"/>
            </w:tcBorders>
          </w:tcPr>
          <w:p>
            <w:r>
              <w:rPr>
                <w:sz w:val="18"/>
              </w:rPr>
            </w:r>
          </w:p>
        </w:tc>
        <w:tc>
          <w:tcPr>
            <w:tcW w:type="dxa" w:w="1446"/>
            <w:tcBorders>
              <w:top w:val="single" w:sz="4" w:color="9CA3AF"/>
              <w:left w:val="single" w:sz="4" w:color="9CA3AF"/>
              <w:bottom w:val="single" w:sz="4" w:color="9CA3AF"/>
              <w:right w:val="single" w:sz="4" w:color="9CA3AF"/>
            </w:tcBorders>
          </w:tcPr>
          <w:p>
            <w:r>
              <w:rPr>
                <w:sz w:val="18"/>
              </w:rPr>
            </w:r>
          </w:p>
        </w:tc>
        <w:tc>
          <w:tcPr>
            <w:tcW w:type="dxa" w:w="1446"/>
            <w:tcBorders>
              <w:top w:val="single" w:sz="4" w:color="9CA3AF"/>
              <w:left w:val="single" w:sz="4" w:color="9CA3AF"/>
              <w:bottom w:val="single" w:sz="4" w:color="9CA3AF"/>
              <w:right w:val="single" w:sz="4" w:color="9CA3AF"/>
            </w:tcBorders>
          </w:tcPr>
          <w:p>
            <w:r>
              <w:rPr>
                <w:sz w:val="18"/>
              </w:rPr>
            </w:r>
          </w:p>
        </w:tc>
      </w:tr>
      <w:tr>
        <w:trPr>
          <w:trHeight w:val="397"/>
        </w:trPr>
        <w:tc>
          <w:tcPr>
            <w:tcW w:type="dxa" w:w="578"/>
            <w:tcBorders>
              <w:top w:val="single" w:sz="4" w:color="9CA3AF"/>
              <w:left w:val="single" w:sz="4" w:color="9CA3AF"/>
              <w:bottom w:val="single" w:sz="4" w:color="9CA3AF"/>
              <w:right w:val="single" w:sz="4" w:color="9CA3AF"/>
            </w:tcBorders>
          </w:tcPr>
          <w:p>
            <w:r>
              <w:rPr>
                <w:sz w:val="18"/>
              </w:rPr>
              <w:t>3</w:t>
            </w:r>
          </w:p>
        </w:tc>
        <w:tc>
          <w:tcPr>
            <w:tcW w:type="dxa" w:w="1928"/>
            <w:tcBorders>
              <w:top w:val="single" w:sz="4" w:color="9CA3AF"/>
              <w:left w:val="single" w:sz="4" w:color="9CA3AF"/>
              <w:bottom w:val="single" w:sz="4" w:color="9CA3AF"/>
              <w:right w:val="single" w:sz="4" w:color="9CA3AF"/>
            </w:tcBorders>
          </w:tcPr>
          <w:p>
            <w:r>
              <w:rPr>
                <w:sz w:val="18"/>
              </w:rPr>
            </w:r>
          </w:p>
        </w:tc>
        <w:tc>
          <w:tcPr>
            <w:tcW w:type="dxa" w:w="1349"/>
            <w:tcBorders>
              <w:top w:val="single" w:sz="4" w:color="9CA3AF"/>
              <w:left w:val="single" w:sz="4" w:color="9CA3AF"/>
              <w:bottom w:val="single" w:sz="4" w:color="9CA3AF"/>
              <w:right w:val="single" w:sz="4" w:color="9CA3AF"/>
            </w:tcBorders>
          </w:tcPr>
          <w:p>
            <w:r>
              <w:rPr>
                <w:sz w:val="18"/>
              </w:rPr>
            </w:r>
          </w:p>
        </w:tc>
        <w:tc>
          <w:tcPr>
            <w:tcW w:type="dxa" w:w="1349"/>
            <w:tcBorders>
              <w:top w:val="single" w:sz="4" w:color="9CA3AF"/>
              <w:left w:val="single" w:sz="4" w:color="9CA3AF"/>
              <w:bottom w:val="single" w:sz="4" w:color="9CA3AF"/>
              <w:right w:val="single" w:sz="4" w:color="9CA3AF"/>
            </w:tcBorders>
          </w:tcPr>
          <w:p>
            <w:r>
              <w:rPr>
                <w:sz w:val="18"/>
              </w:rPr>
            </w:r>
          </w:p>
        </w:tc>
        <w:tc>
          <w:tcPr>
            <w:tcW w:type="dxa" w:w="1542"/>
            <w:tcBorders>
              <w:top w:val="single" w:sz="4" w:color="9CA3AF"/>
              <w:left w:val="single" w:sz="4" w:color="9CA3AF"/>
              <w:bottom w:val="single" w:sz="4" w:color="9CA3AF"/>
              <w:right w:val="single" w:sz="4" w:color="9CA3AF"/>
            </w:tcBorders>
          </w:tcPr>
          <w:p>
            <w:r>
              <w:rPr>
                <w:sz w:val="18"/>
              </w:rPr>
            </w:r>
          </w:p>
        </w:tc>
        <w:tc>
          <w:tcPr>
            <w:tcW w:type="dxa" w:w="1446"/>
            <w:tcBorders>
              <w:top w:val="single" w:sz="4" w:color="9CA3AF"/>
              <w:left w:val="single" w:sz="4" w:color="9CA3AF"/>
              <w:bottom w:val="single" w:sz="4" w:color="9CA3AF"/>
              <w:right w:val="single" w:sz="4" w:color="9CA3AF"/>
            </w:tcBorders>
          </w:tcPr>
          <w:p>
            <w:r>
              <w:rPr>
                <w:sz w:val="18"/>
              </w:rPr>
            </w:r>
          </w:p>
        </w:tc>
        <w:tc>
          <w:tcPr>
            <w:tcW w:type="dxa" w:w="1446"/>
            <w:tcBorders>
              <w:top w:val="single" w:sz="4" w:color="9CA3AF"/>
              <w:left w:val="single" w:sz="4" w:color="9CA3AF"/>
              <w:bottom w:val="single" w:sz="4" w:color="9CA3AF"/>
              <w:right w:val="single" w:sz="4" w:color="9CA3AF"/>
            </w:tcBorders>
          </w:tcPr>
          <w:p>
            <w:r>
              <w:rPr>
                <w:sz w:val="18"/>
              </w:rPr>
            </w:r>
          </w:p>
        </w:tc>
      </w:tr>
      <w:tr>
        <w:trPr>
          <w:trHeight w:val="397"/>
        </w:trPr>
        <w:tc>
          <w:tcPr>
            <w:tcW w:type="dxa" w:w="578"/>
            <w:tcBorders>
              <w:top w:val="single" w:sz="4" w:color="9CA3AF"/>
              <w:left w:val="single" w:sz="4" w:color="9CA3AF"/>
              <w:bottom w:val="single" w:sz="4" w:color="9CA3AF"/>
              <w:right w:val="single" w:sz="4" w:color="9CA3AF"/>
            </w:tcBorders>
          </w:tcPr>
          <w:p>
            <w:r>
              <w:rPr>
                <w:sz w:val="18"/>
              </w:rPr>
              <w:t>4</w:t>
            </w:r>
          </w:p>
        </w:tc>
        <w:tc>
          <w:tcPr>
            <w:tcW w:type="dxa" w:w="1928"/>
            <w:tcBorders>
              <w:top w:val="single" w:sz="4" w:color="9CA3AF"/>
              <w:left w:val="single" w:sz="4" w:color="9CA3AF"/>
              <w:bottom w:val="single" w:sz="4" w:color="9CA3AF"/>
              <w:right w:val="single" w:sz="4" w:color="9CA3AF"/>
            </w:tcBorders>
          </w:tcPr>
          <w:p>
            <w:r>
              <w:rPr>
                <w:sz w:val="18"/>
              </w:rPr>
            </w:r>
          </w:p>
        </w:tc>
        <w:tc>
          <w:tcPr>
            <w:tcW w:type="dxa" w:w="1349"/>
            <w:tcBorders>
              <w:top w:val="single" w:sz="4" w:color="9CA3AF"/>
              <w:left w:val="single" w:sz="4" w:color="9CA3AF"/>
              <w:bottom w:val="single" w:sz="4" w:color="9CA3AF"/>
              <w:right w:val="single" w:sz="4" w:color="9CA3AF"/>
            </w:tcBorders>
          </w:tcPr>
          <w:p>
            <w:r>
              <w:rPr>
                <w:sz w:val="18"/>
              </w:rPr>
            </w:r>
          </w:p>
        </w:tc>
        <w:tc>
          <w:tcPr>
            <w:tcW w:type="dxa" w:w="1349"/>
            <w:tcBorders>
              <w:top w:val="single" w:sz="4" w:color="9CA3AF"/>
              <w:left w:val="single" w:sz="4" w:color="9CA3AF"/>
              <w:bottom w:val="single" w:sz="4" w:color="9CA3AF"/>
              <w:right w:val="single" w:sz="4" w:color="9CA3AF"/>
            </w:tcBorders>
          </w:tcPr>
          <w:p>
            <w:r>
              <w:rPr>
                <w:sz w:val="18"/>
              </w:rPr>
            </w:r>
          </w:p>
        </w:tc>
        <w:tc>
          <w:tcPr>
            <w:tcW w:type="dxa" w:w="1542"/>
            <w:tcBorders>
              <w:top w:val="single" w:sz="4" w:color="9CA3AF"/>
              <w:left w:val="single" w:sz="4" w:color="9CA3AF"/>
              <w:bottom w:val="single" w:sz="4" w:color="9CA3AF"/>
              <w:right w:val="single" w:sz="4" w:color="9CA3AF"/>
            </w:tcBorders>
          </w:tcPr>
          <w:p>
            <w:r>
              <w:rPr>
                <w:sz w:val="18"/>
              </w:rPr>
            </w:r>
          </w:p>
        </w:tc>
        <w:tc>
          <w:tcPr>
            <w:tcW w:type="dxa" w:w="1446"/>
            <w:tcBorders>
              <w:top w:val="single" w:sz="4" w:color="9CA3AF"/>
              <w:left w:val="single" w:sz="4" w:color="9CA3AF"/>
              <w:bottom w:val="single" w:sz="4" w:color="9CA3AF"/>
              <w:right w:val="single" w:sz="4" w:color="9CA3AF"/>
            </w:tcBorders>
          </w:tcPr>
          <w:p>
            <w:r>
              <w:rPr>
                <w:sz w:val="18"/>
              </w:rPr>
            </w:r>
          </w:p>
        </w:tc>
        <w:tc>
          <w:tcPr>
            <w:tcW w:type="dxa" w:w="1446"/>
            <w:tcBorders>
              <w:top w:val="single" w:sz="4" w:color="9CA3AF"/>
              <w:left w:val="single" w:sz="4" w:color="9CA3AF"/>
              <w:bottom w:val="single" w:sz="4" w:color="9CA3AF"/>
              <w:right w:val="single" w:sz="4" w:color="9CA3AF"/>
            </w:tcBorders>
          </w:tcPr>
          <w:p>
            <w:r>
              <w:rPr>
                <w:sz w:val="18"/>
              </w:rPr>
            </w:r>
          </w:p>
        </w:tc>
      </w:tr>
      <w:tr>
        <w:trPr>
          <w:trHeight w:val="397"/>
        </w:trPr>
        <w:tc>
          <w:tcPr>
            <w:tcW w:type="dxa" w:w="578"/>
            <w:tcBorders>
              <w:top w:val="single" w:sz="4" w:color="9CA3AF"/>
              <w:left w:val="single" w:sz="4" w:color="9CA3AF"/>
              <w:bottom w:val="single" w:sz="4" w:color="9CA3AF"/>
              <w:right w:val="single" w:sz="4" w:color="9CA3AF"/>
            </w:tcBorders>
          </w:tcPr>
          <w:p>
            <w:r>
              <w:rPr>
                <w:sz w:val="18"/>
              </w:rPr>
              <w:t>5</w:t>
            </w:r>
          </w:p>
        </w:tc>
        <w:tc>
          <w:tcPr>
            <w:tcW w:type="dxa" w:w="1928"/>
            <w:tcBorders>
              <w:top w:val="single" w:sz="4" w:color="9CA3AF"/>
              <w:left w:val="single" w:sz="4" w:color="9CA3AF"/>
              <w:bottom w:val="single" w:sz="4" w:color="9CA3AF"/>
              <w:right w:val="single" w:sz="4" w:color="9CA3AF"/>
            </w:tcBorders>
          </w:tcPr>
          <w:p>
            <w:r>
              <w:rPr>
                <w:sz w:val="18"/>
              </w:rPr>
            </w:r>
          </w:p>
        </w:tc>
        <w:tc>
          <w:tcPr>
            <w:tcW w:type="dxa" w:w="1349"/>
            <w:tcBorders>
              <w:top w:val="single" w:sz="4" w:color="9CA3AF"/>
              <w:left w:val="single" w:sz="4" w:color="9CA3AF"/>
              <w:bottom w:val="single" w:sz="4" w:color="9CA3AF"/>
              <w:right w:val="single" w:sz="4" w:color="9CA3AF"/>
            </w:tcBorders>
          </w:tcPr>
          <w:p>
            <w:r>
              <w:rPr>
                <w:sz w:val="18"/>
              </w:rPr>
            </w:r>
          </w:p>
        </w:tc>
        <w:tc>
          <w:tcPr>
            <w:tcW w:type="dxa" w:w="1349"/>
            <w:tcBorders>
              <w:top w:val="single" w:sz="4" w:color="9CA3AF"/>
              <w:left w:val="single" w:sz="4" w:color="9CA3AF"/>
              <w:bottom w:val="single" w:sz="4" w:color="9CA3AF"/>
              <w:right w:val="single" w:sz="4" w:color="9CA3AF"/>
            </w:tcBorders>
          </w:tcPr>
          <w:p>
            <w:r>
              <w:rPr>
                <w:sz w:val="18"/>
              </w:rPr>
            </w:r>
          </w:p>
        </w:tc>
        <w:tc>
          <w:tcPr>
            <w:tcW w:type="dxa" w:w="1542"/>
            <w:tcBorders>
              <w:top w:val="single" w:sz="4" w:color="9CA3AF"/>
              <w:left w:val="single" w:sz="4" w:color="9CA3AF"/>
              <w:bottom w:val="single" w:sz="4" w:color="9CA3AF"/>
              <w:right w:val="single" w:sz="4" w:color="9CA3AF"/>
            </w:tcBorders>
          </w:tcPr>
          <w:p>
            <w:r>
              <w:rPr>
                <w:sz w:val="18"/>
              </w:rPr>
            </w:r>
          </w:p>
        </w:tc>
        <w:tc>
          <w:tcPr>
            <w:tcW w:type="dxa" w:w="1446"/>
            <w:tcBorders>
              <w:top w:val="single" w:sz="4" w:color="9CA3AF"/>
              <w:left w:val="single" w:sz="4" w:color="9CA3AF"/>
              <w:bottom w:val="single" w:sz="4" w:color="9CA3AF"/>
              <w:right w:val="single" w:sz="4" w:color="9CA3AF"/>
            </w:tcBorders>
          </w:tcPr>
          <w:p>
            <w:r>
              <w:rPr>
                <w:sz w:val="18"/>
              </w:rPr>
            </w:r>
          </w:p>
        </w:tc>
        <w:tc>
          <w:tcPr>
            <w:tcW w:type="dxa" w:w="1446"/>
            <w:tcBorders>
              <w:top w:val="single" w:sz="4" w:color="9CA3AF"/>
              <w:left w:val="single" w:sz="4" w:color="9CA3AF"/>
              <w:bottom w:val="single" w:sz="4" w:color="9CA3AF"/>
              <w:right w:val="single" w:sz="4" w:color="9CA3AF"/>
            </w:tcBorders>
          </w:tcPr>
          <w:p>
            <w:r>
              <w:rPr>
                <w:sz w:val="18"/>
              </w:rPr>
            </w:r>
          </w:p>
        </w:tc>
      </w:tr>
      <w:tr>
        <w:trPr>
          <w:trHeight w:val="397"/>
        </w:trPr>
        <w:tc>
          <w:tcPr>
            <w:tcW w:type="dxa" w:w="578"/>
            <w:tcBorders>
              <w:top w:val="single" w:sz="4" w:color="9CA3AF"/>
              <w:left w:val="single" w:sz="4" w:color="9CA3AF"/>
              <w:bottom w:val="single" w:sz="4" w:color="9CA3AF"/>
              <w:right w:val="single" w:sz="4" w:color="9CA3AF"/>
            </w:tcBorders>
          </w:tcPr>
          <w:p>
            <w:r>
              <w:rPr>
                <w:sz w:val="18"/>
              </w:rPr>
              <w:t>6</w:t>
            </w:r>
          </w:p>
        </w:tc>
        <w:tc>
          <w:tcPr>
            <w:tcW w:type="dxa" w:w="1928"/>
            <w:tcBorders>
              <w:top w:val="single" w:sz="4" w:color="9CA3AF"/>
              <w:left w:val="single" w:sz="4" w:color="9CA3AF"/>
              <w:bottom w:val="single" w:sz="4" w:color="9CA3AF"/>
              <w:right w:val="single" w:sz="4" w:color="9CA3AF"/>
            </w:tcBorders>
          </w:tcPr>
          <w:p>
            <w:r>
              <w:rPr>
                <w:sz w:val="18"/>
              </w:rPr>
            </w:r>
          </w:p>
        </w:tc>
        <w:tc>
          <w:tcPr>
            <w:tcW w:type="dxa" w:w="1349"/>
            <w:tcBorders>
              <w:top w:val="single" w:sz="4" w:color="9CA3AF"/>
              <w:left w:val="single" w:sz="4" w:color="9CA3AF"/>
              <w:bottom w:val="single" w:sz="4" w:color="9CA3AF"/>
              <w:right w:val="single" w:sz="4" w:color="9CA3AF"/>
            </w:tcBorders>
          </w:tcPr>
          <w:p>
            <w:r>
              <w:rPr>
                <w:sz w:val="18"/>
              </w:rPr>
            </w:r>
          </w:p>
        </w:tc>
        <w:tc>
          <w:tcPr>
            <w:tcW w:type="dxa" w:w="1349"/>
            <w:tcBorders>
              <w:top w:val="single" w:sz="4" w:color="9CA3AF"/>
              <w:left w:val="single" w:sz="4" w:color="9CA3AF"/>
              <w:bottom w:val="single" w:sz="4" w:color="9CA3AF"/>
              <w:right w:val="single" w:sz="4" w:color="9CA3AF"/>
            </w:tcBorders>
          </w:tcPr>
          <w:p>
            <w:r>
              <w:rPr>
                <w:sz w:val="18"/>
              </w:rPr>
            </w:r>
          </w:p>
        </w:tc>
        <w:tc>
          <w:tcPr>
            <w:tcW w:type="dxa" w:w="1542"/>
            <w:tcBorders>
              <w:top w:val="single" w:sz="4" w:color="9CA3AF"/>
              <w:left w:val="single" w:sz="4" w:color="9CA3AF"/>
              <w:bottom w:val="single" w:sz="4" w:color="9CA3AF"/>
              <w:right w:val="single" w:sz="4" w:color="9CA3AF"/>
            </w:tcBorders>
          </w:tcPr>
          <w:p>
            <w:r>
              <w:rPr>
                <w:sz w:val="18"/>
              </w:rPr>
            </w:r>
          </w:p>
        </w:tc>
        <w:tc>
          <w:tcPr>
            <w:tcW w:type="dxa" w:w="1446"/>
            <w:tcBorders>
              <w:top w:val="single" w:sz="4" w:color="9CA3AF"/>
              <w:left w:val="single" w:sz="4" w:color="9CA3AF"/>
              <w:bottom w:val="single" w:sz="4" w:color="9CA3AF"/>
              <w:right w:val="single" w:sz="4" w:color="9CA3AF"/>
            </w:tcBorders>
          </w:tcPr>
          <w:p>
            <w:r>
              <w:rPr>
                <w:sz w:val="18"/>
              </w:rPr>
            </w:r>
          </w:p>
        </w:tc>
        <w:tc>
          <w:tcPr>
            <w:tcW w:type="dxa" w:w="1446"/>
            <w:tcBorders>
              <w:top w:val="single" w:sz="4" w:color="9CA3AF"/>
              <w:left w:val="single" w:sz="4" w:color="9CA3AF"/>
              <w:bottom w:val="single" w:sz="4" w:color="9CA3AF"/>
              <w:right w:val="single" w:sz="4" w:color="9CA3AF"/>
            </w:tcBorders>
          </w:tcPr>
          <w:p>
            <w:r>
              <w:rPr>
                <w:sz w:val="18"/>
              </w:rPr>
            </w:r>
          </w:p>
        </w:tc>
      </w:tr>
      <w:tr>
        <w:trPr>
          <w:trHeight w:val="397"/>
        </w:trPr>
        <w:tc>
          <w:tcPr>
            <w:tcW w:type="dxa" w:w="578"/>
            <w:tcBorders>
              <w:top w:val="single" w:sz="4" w:color="9CA3AF"/>
              <w:left w:val="single" w:sz="4" w:color="9CA3AF"/>
              <w:bottom w:val="single" w:sz="4" w:color="9CA3AF"/>
              <w:right w:val="single" w:sz="4" w:color="9CA3AF"/>
            </w:tcBorders>
          </w:tcPr>
          <w:p>
            <w:r>
              <w:rPr>
                <w:sz w:val="18"/>
              </w:rPr>
              <w:t>7</w:t>
            </w:r>
          </w:p>
        </w:tc>
        <w:tc>
          <w:tcPr>
            <w:tcW w:type="dxa" w:w="1928"/>
            <w:tcBorders>
              <w:top w:val="single" w:sz="4" w:color="9CA3AF"/>
              <w:left w:val="single" w:sz="4" w:color="9CA3AF"/>
              <w:bottom w:val="single" w:sz="4" w:color="9CA3AF"/>
              <w:right w:val="single" w:sz="4" w:color="9CA3AF"/>
            </w:tcBorders>
          </w:tcPr>
          <w:p>
            <w:r>
              <w:rPr>
                <w:sz w:val="18"/>
              </w:rPr>
            </w:r>
          </w:p>
        </w:tc>
        <w:tc>
          <w:tcPr>
            <w:tcW w:type="dxa" w:w="1349"/>
            <w:tcBorders>
              <w:top w:val="single" w:sz="4" w:color="9CA3AF"/>
              <w:left w:val="single" w:sz="4" w:color="9CA3AF"/>
              <w:bottom w:val="single" w:sz="4" w:color="9CA3AF"/>
              <w:right w:val="single" w:sz="4" w:color="9CA3AF"/>
            </w:tcBorders>
          </w:tcPr>
          <w:p>
            <w:r>
              <w:rPr>
                <w:sz w:val="18"/>
              </w:rPr>
            </w:r>
          </w:p>
        </w:tc>
        <w:tc>
          <w:tcPr>
            <w:tcW w:type="dxa" w:w="1349"/>
            <w:tcBorders>
              <w:top w:val="single" w:sz="4" w:color="9CA3AF"/>
              <w:left w:val="single" w:sz="4" w:color="9CA3AF"/>
              <w:bottom w:val="single" w:sz="4" w:color="9CA3AF"/>
              <w:right w:val="single" w:sz="4" w:color="9CA3AF"/>
            </w:tcBorders>
          </w:tcPr>
          <w:p>
            <w:r>
              <w:rPr>
                <w:sz w:val="18"/>
              </w:rPr>
            </w:r>
          </w:p>
        </w:tc>
        <w:tc>
          <w:tcPr>
            <w:tcW w:type="dxa" w:w="1542"/>
            <w:tcBorders>
              <w:top w:val="single" w:sz="4" w:color="9CA3AF"/>
              <w:left w:val="single" w:sz="4" w:color="9CA3AF"/>
              <w:bottom w:val="single" w:sz="4" w:color="9CA3AF"/>
              <w:right w:val="single" w:sz="4" w:color="9CA3AF"/>
            </w:tcBorders>
          </w:tcPr>
          <w:p>
            <w:r>
              <w:rPr>
                <w:sz w:val="18"/>
              </w:rPr>
            </w:r>
          </w:p>
        </w:tc>
        <w:tc>
          <w:tcPr>
            <w:tcW w:type="dxa" w:w="1446"/>
            <w:tcBorders>
              <w:top w:val="single" w:sz="4" w:color="9CA3AF"/>
              <w:left w:val="single" w:sz="4" w:color="9CA3AF"/>
              <w:bottom w:val="single" w:sz="4" w:color="9CA3AF"/>
              <w:right w:val="single" w:sz="4" w:color="9CA3AF"/>
            </w:tcBorders>
          </w:tcPr>
          <w:p>
            <w:r>
              <w:rPr>
                <w:sz w:val="18"/>
              </w:rPr>
            </w:r>
          </w:p>
        </w:tc>
        <w:tc>
          <w:tcPr>
            <w:tcW w:type="dxa" w:w="1446"/>
            <w:tcBorders>
              <w:top w:val="single" w:sz="4" w:color="9CA3AF"/>
              <w:left w:val="single" w:sz="4" w:color="9CA3AF"/>
              <w:bottom w:val="single" w:sz="4" w:color="9CA3AF"/>
              <w:right w:val="single" w:sz="4" w:color="9CA3AF"/>
            </w:tcBorders>
          </w:tcPr>
          <w:p>
            <w:r>
              <w:rPr>
                <w:sz w:val="18"/>
              </w:rPr>
            </w:r>
          </w:p>
        </w:tc>
      </w:tr>
      <w:tr>
        <w:trPr>
          <w:trHeight w:val="397"/>
        </w:trPr>
        <w:tc>
          <w:tcPr>
            <w:tcW w:type="dxa" w:w="578"/>
            <w:tcBorders>
              <w:top w:val="single" w:sz="4" w:color="9CA3AF"/>
              <w:left w:val="single" w:sz="4" w:color="9CA3AF"/>
              <w:bottom w:val="single" w:sz="4" w:color="9CA3AF"/>
              <w:right w:val="single" w:sz="4" w:color="9CA3AF"/>
            </w:tcBorders>
          </w:tcPr>
          <w:p>
            <w:r>
              <w:rPr>
                <w:sz w:val="18"/>
              </w:rPr>
              <w:t>8</w:t>
            </w:r>
          </w:p>
        </w:tc>
        <w:tc>
          <w:tcPr>
            <w:tcW w:type="dxa" w:w="1928"/>
            <w:tcBorders>
              <w:top w:val="single" w:sz="4" w:color="9CA3AF"/>
              <w:left w:val="single" w:sz="4" w:color="9CA3AF"/>
              <w:bottom w:val="single" w:sz="4" w:color="9CA3AF"/>
              <w:right w:val="single" w:sz="4" w:color="9CA3AF"/>
            </w:tcBorders>
          </w:tcPr>
          <w:p>
            <w:r>
              <w:rPr>
                <w:sz w:val="18"/>
              </w:rPr>
            </w:r>
          </w:p>
        </w:tc>
        <w:tc>
          <w:tcPr>
            <w:tcW w:type="dxa" w:w="1349"/>
            <w:tcBorders>
              <w:top w:val="single" w:sz="4" w:color="9CA3AF"/>
              <w:left w:val="single" w:sz="4" w:color="9CA3AF"/>
              <w:bottom w:val="single" w:sz="4" w:color="9CA3AF"/>
              <w:right w:val="single" w:sz="4" w:color="9CA3AF"/>
            </w:tcBorders>
          </w:tcPr>
          <w:p>
            <w:r>
              <w:rPr>
                <w:sz w:val="18"/>
              </w:rPr>
            </w:r>
          </w:p>
        </w:tc>
        <w:tc>
          <w:tcPr>
            <w:tcW w:type="dxa" w:w="1349"/>
            <w:tcBorders>
              <w:top w:val="single" w:sz="4" w:color="9CA3AF"/>
              <w:left w:val="single" w:sz="4" w:color="9CA3AF"/>
              <w:bottom w:val="single" w:sz="4" w:color="9CA3AF"/>
              <w:right w:val="single" w:sz="4" w:color="9CA3AF"/>
            </w:tcBorders>
          </w:tcPr>
          <w:p>
            <w:r>
              <w:rPr>
                <w:sz w:val="18"/>
              </w:rPr>
            </w:r>
          </w:p>
        </w:tc>
        <w:tc>
          <w:tcPr>
            <w:tcW w:type="dxa" w:w="1542"/>
            <w:tcBorders>
              <w:top w:val="single" w:sz="4" w:color="9CA3AF"/>
              <w:left w:val="single" w:sz="4" w:color="9CA3AF"/>
              <w:bottom w:val="single" w:sz="4" w:color="9CA3AF"/>
              <w:right w:val="single" w:sz="4" w:color="9CA3AF"/>
            </w:tcBorders>
          </w:tcPr>
          <w:p>
            <w:r>
              <w:rPr>
                <w:sz w:val="18"/>
              </w:rPr>
            </w:r>
          </w:p>
        </w:tc>
        <w:tc>
          <w:tcPr>
            <w:tcW w:type="dxa" w:w="1446"/>
            <w:tcBorders>
              <w:top w:val="single" w:sz="4" w:color="9CA3AF"/>
              <w:left w:val="single" w:sz="4" w:color="9CA3AF"/>
              <w:bottom w:val="single" w:sz="4" w:color="9CA3AF"/>
              <w:right w:val="single" w:sz="4" w:color="9CA3AF"/>
            </w:tcBorders>
          </w:tcPr>
          <w:p>
            <w:r>
              <w:rPr>
                <w:sz w:val="18"/>
              </w:rPr>
            </w:r>
          </w:p>
        </w:tc>
        <w:tc>
          <w:tcPr>
            <w:tcW w:type="dxa" w:w="1446"/>
            <w:tcBorders>
              <w:top w:val="single" w:sz="4" w:color="9CA3AF"/>
              <w:left w:val="single" w:sz="4" w:color="9CA3AF"/>
              <w:bottom w:val="single" w:sz="4" w:color="9CA3AF"/>
              <w:right w:val="single" w:sz="4" w:color="9CA3AF"/>
            </w:tcBorders>
          </w:tcPr>
          <w:p>
            <w:r>
              <w:rPr>
                <w:sz w:val="18"/>
              </w:rPr>
            </w:r>
          </w:p>
        </w:tc>
      </w:tr>
      <w:tr>
        <w:trPr>
          <w:trHeight w:val="397"/>
        </w:trPr>
        <w:tc>
          <w:tcPr>
            <w:tcW w:type="dxa" w:w="578"/>
            <w:tcBorders>
              <w:top w:val="single" w:sz="4" w:color="9CA3AF"/>
              <w:left w:val="single" w:sz="4" w:color="9CA3AF"/>
              <w:bottom w:val="single" w:sz="4" w:color="9CA3AF"/>
              <w:right w:val="single" w:sz="4" w:color="9CA3AF"/>
            </w:tcBorders>
          </w:tcPr>
          <w:p>
            <w:r>
              <w:rPr>
                <w:b/>
                <w:sz w:val="18"/>
              </w:rPr>
            </w:r>
          </w:p>
        </w:tc>
        <w:tc>
          <w:tcPr>
            <w:tcW w:type="dxa" w:w="1928"/>
            <w:tcBorders>
              <w:top w:val="single" w:sz="4" w:color="9CA3AF"/>
              <w:left w:val="single" w:sz="4" w:color="9CA3AF"/>
              <w:bottom w:val="single" w:sz="4" w:color="9CA3AF"/>
              <w:right w:val="single" w:sz="4" w:color="9CA3AF"/>
            </w:tcBorders>
          </w:tcPr>
          <w:p>
            <w:r>
              <w:rPr>
                <w:b/>
                <w:sz w:val="18"/>
              </w:rPr>
              <w:t>Razem należność główna</w:t>
            </w:r>
          </w:p>
        </w:tc>
        <w:tc>
          <w:tcPr>
            <w:tcW w:type="dxa" w:w="1349"/>
            <w:tcBorders>
              <w:top w:val="single" w:sz="4" w:color="9CA3AF"/>
              <w:left w:val="single" w:sz="4" w:color="9CA3AF"/>
              <w:bottom w:val="single" w:sz="4" w:color="9CA3AF"/>
              <w:right w:val="single" w:sz="4" w:color="9CA3AF"/>
            </w:tcBorders>
          </w:tcPr>
          <w:p>
            <w:r>
              <w:rPr>
                <w:b/>
                <w:sz w:val="18"/>
              </w:rPr>
            </w:r>
          </w:p>
        </w:tc>
        <w:tc>
          <w:tcPr>
            <w:tcW w:type="dxa" w:w="1349"/>
            <w:tcBorders>
              <w:top w:val="single" w:sz="4" w:color="9CA3AF"/>
              <w:left w:val="single" w:sz="4" w:color="9CA3AF"/>
              <w:bottom w:val="single" w:sz="4" w:color="9CA3AF"/>
              <w:right w:val="single" w:sz="4" w:color="9CA3AF"/>
            </w:tcBorders>
          </w:tcPr>
          <w:p>
            <w:r>
              <w:rPr>
                <w:b/>
                <w:sz w:val="18"/>
              </w:rPr>
            </w:r>
          </w:p>
        </w:tc>
        <w:tc>
          <w:tcPr>
            <w:tcW w:type="dxa" w:w="1542"/>
            <w:tcBorders>
              <w:top w:val="single" w:sz="4" w:color="9CA3AF"/>
              <w:left w:val="single" w:sz="4" w:color="9CA3AF"/>
              <w:bottom w:val="single" w:sz="4" w:color="9CA3AF"/>
              <w:right w:val="single" w:sz="4" w:color="9CA3AF"/>
            </w:tcBorders>
          </w:tcPr>
          <w:p>
            <w:r>
              <w:rPr>
                <w:b/>
                <w:sz w:val="18"/>
              </w:rPr>
            </w:r>
          </w:p>
        </w:tc>
        <w:tc>
          <w:tcPr>
            <w:tcW w:type="dxa" w:w="1446"/>
            <w:tcBorders>
              <w:top w:val="single" w:sz="4" w:color="9CA3AF"/>
              <w:left w:val="single" w:sz="4" w:color="9CA3AF"/>
              <w:bottom w:val="single" w:sz="4" w:color="9CA3AF"/>
              <w:right w:val="single" w:sz="4" w:color="9CA3AF"/>
            </w:tcBorders>
          </w:tcPr>
          <w:p>
            <w:r>
              <w:rPr>
                <w:b/>
                <w:sz w:val="18"/>
              </w:rPr>
            </w:r>
          </w:p>
        </w:tc>
        <w:tc>
          <w:tcPr>
            <w:tcW w:type="dxa" w:w="1446"/>
            <w:tcBorders>
              <w:top w:val="single" w:sz="4" w:color="9CA3AF"/>
              <w:left w:val="single" w:sz="4" w:color="9CA3AF"/>
              <w:bottom w:val="single" w:sz="4" w:color="9CA3AF"/>
              <w:right w:val="single" w:sz="4" w:color="9CA3AF"/>
            </w:tcBorders>
          </w:tcPr>
          <w:p>
            <w:r>
              <w:rPr>
                <w:b/>
                <w:sz w:val="18"/>
              </w:rPr>
            </w:r>
          </w:p>
        </w:tc>
      </w:tr>
      <w:tr>
        <w:trPr>
          <w:trHeight w:val="397"/>
        </w:trPr>
        <w:tc>
          <w:tcPr>
            <w:tcW w:type="dxa" w:w="578"/>
            <w:tcBorders>
              <w:top w:val="single" w:sz="4" w:color="9CA3AF"/>
              <w:left w:val="single" w:sz="4" w:color="9CA3AF"/>
              <w:bottom w:val="single" w:sz="4" w:color="9CA3AF"/>
              <w:right w:val="single" w:sz="4" w:color="9CA3AF"/>
            </w:tcBorders>
          </w:tcPr>
          <w:p>
            <w:r>
              <w:rPr>
                <w:b/>
                <w:sz w:val="18"/>
              </w:rPr>
            </w:r>
          </w:p>
        </w:tc>
        <w:tc>
          <w:tcPr>
            <w:tcW w:type="dxa" w:w="1928"/>
            <w:tcBorders>
              <w:top w:val="single" w:sz="4" w:color="9CA3AF"/>
              <w:left w:val="single" w:sz="4" w:color="9CA3AF"/>
              <w:bottom w:val="single" w:sz="4" w:color="9CA3AF"/>
              <w:right w:val="single" w:sz="4" w:color="9CA3AF"/>
            </w:tcBorders>
          </w:tcPr>
          <w:p>
            <w:r>
              <w:rPr>
                <w:b/>
                <w:sz w:val="18"/>
              </w:rPr>
              <w:t>Razem rekompensata w zł</w:t>
            </w:r>
          </w:p>
        </w:tc>
        <w:tc>
          <w:tcPr>
            <w:tcW w:type="dxa" w:w="1349"/>
            <w:tcBorders>
              <w:top w:val="single" w:sz="4" w:color="9CA3AF"/>
              <w:left w:val="single" w:sz="4" w:color="9CA3AF"/>
              <w:bottom w:val="single" w:sz="4" w:color="9CA3AF"/>
              <w:right w:val="single" w:sz="4" w:color="9CA3AF"/>
            </w:tcBorders>
          </w:tcPr>
          <w:p>
            <w:r>
              <w:rPr>
                <w:b/>
                <w:sz w:val="18"/>
              </w:rPr>
            </w:r>
          </w:p>
        </w:tc>
        <w:tc>
          <w:tcPr>
            <w:tcW w:type="dxa" w:w="1349"/>
            <w:tcBorders>
              <w:top w:val="single" w:sz="4" w:color="9CA3AF"/>
              <w:left w:val="single" w:sz="4" w:color="9CA3AF"/>
              <w:bottom w:val="single" w:sz="4" w:color="9CA3AF"/>
              <w:right w:val="single" w:sz="4" w:color="9CA3AF"/>
            </w:tcBorders>
          </w:tcPr>
          <w:p>
            <w:r>
              <w:rPr>
                <w:b/>
                <w:sz w:val="18"/>
              </w:rPr>
            </w:r>
          </w:p>
        </w:tc>
        <w:tc>
          <w:tcPr>
            <w:tcW w:type="dxa" w:w="1542"/>
            <w:tcBorders>
              <w:top w:val="single" w:sz="4" w:color="9CA3AF"/>
              <w:left w:val="single" w:sz="4" w:color="9CA3AF"/>
              <w:bottom w:val="single" w:sz="4" w:color="9CA3AF"/>
              <w:right w:val="single" w:sz="4" w:color="9CA3AF"/>
            </w:tcBorders>
          </w:tcPr>
          <w:p>
            <w:r>
              <w:rPr>
                <w:b/>
                <w:sz w:val="18"/>
              </w:rPr>
            </w:r>
          </w:p>
        </w:tc>
        <w:tc>
          <w:tcPr>
            <w:tcW w:type="dxa" w:w="1446"/>
            <w:tcBorders>
              <w:top w:val="single" w:sz="4" w:color="9CA3AF"/>
              <w:left w:val="single" w:sz="4" w:color="9CA3AF"/>
              <w:bottom w:val="single" w:sz="4" w:color="9CA3AF"/>
              <w:right w:val="single" w:sz="4" w:color="9CA3AF"/>
            </w:tcBorders>
          </w:tcPr>
          <w:p>
            <w:r>
              <w:rPr>
                <w:b/>
                <w:sz w:val="18"/>
              </w:rPr>
            </w:r>
          </w:p>
        </w:tc>
        <w:tc>
          <w:tcPr>
            <w:tcW w:type="dxa" w:w="1446"/>
            <w:tcBorders>
              <w:top w:val="single" w:sz="4" w:color="9CA3AF"/>
              <w:left w:val="single" w:sz="4" w:color="9CA3AF"/>
              <w:bottom w:val="single" w:sz="4" w:color="9CA3AF"/>
              <w:right w:val="single" w:sz="4" w:color="9CA3AF"/>
            </w:tcBorders>
          </w:tcPr>
          <w:p>
            <w:r>
              <w:rPr>
                <w:b/>
                <w:sz w:val="18"/>
              </w:rPr>
            </w:r>
          </w:p>
        </w:tc>
      </w:tr>
    </w:tbl>
    <w:p/>
    <w:p>
      <w:pPr>
        <w:spacing w:before="160"/>
      </w:pPr>
      <w:r>
        <w:rPr>
          <w:b/>
          <w:sz w:val="22"/>
        </w:rPr>
        <w:t>2. Odsetki w transakcjach handlowych</w:t>
      </w:r>
    </w:p>
    <w:p>
      <w:r>
        <w:t>Wraz z należnością główną wzywam do zapłaty odsetek ustawowych za opóźnienie w transakcjach handlowych, należnych bez wezwania na podstawie art. 7 ust. 1 w związku z art. 4 pkt 3 ustawy z dnia 8 marca 2013 r. o przeciwdziałaniu nadmiernym opóźnieniom w transakcjach handlowych, liczonych od dnia następującego po terminie płatności każdej z faktur do dnia zapłaty. Na dzień sporządzenia wezwania odsetki wynoszą łącznie ........ zł.</w:t>
      </w:r>
    </w:p>
    <w:p>
      <w:pPr>
        <w:spacing w:before="160"/>
      </w:pPr>
      <w:r>
        <w:rPr>
          <w:b/>
          <w:sz w:val="22"/>
        </w:rPr>
        <w:t>3. Rekompensata za koszty odzyskiwania należności</w:t>
      </w:r>
    </w:p>
    <w:p>
      <w:r>
        <w:t>Na podstawie art. 10 ust. 1 i 1a ustawy wzywam do zapłaty rekompensaty za koszty odzyskiwania należności w łącznej kwocie ........ zł, stanowiącej równowartość ........ euro, należnej odrębnie od każdej transakcji: 40 euro, gdy wartość świadczenia pieniężnego nie przekracza 5 000 zł; 70 euro, gdy jest wyższa niż 5 000 zł, ale niższa niż 50 000 zł; 100 euro, gdy jest równa lub wyższa od 50 000 zł. Kwoty przeliczono według średniego kursu euro ogłoszonego przez NBP ostatniego dnia roboczego miesiąca poprzedzającego miesiąc, w którym dane świadczenie stało się wymagalne.</w:t>
      </w:r>
    </w:p>
    <w:p>
      <w:r>
        <w:t>[Opcjonalnie] Ponadto, na podstawie art. 10 ust. 2 ustawy, wzywam do zwrotu poniesionych kosztów odzyskiwania należności przewyższających kwotę rekompensaty, w wysokości ........ zł (dokumenty w załączeniu).</w:t>
      </w:r>
    </w:p>
    <w:p>
      <w:pPr>
        <w:spacing w:before="160"/>
      </w:pPr>
      <w:r>
        <w:rPr>
          <w:b/>
          <w:sz w:val="22"/>
        </w:rPr>
        <w:t>4. Termin i sposób zapłaty</w:t>
      </w:r>
    </w:p>
    <w:p>
      <w:r>
        <w:t>Łączną kwotę ........ zł (należność główna, odsetki i rekompensata) proszę wpłacić w terminie 7 dni od dnia doręczenia niniejszego wezwania na rachunek bankowy nr: ........................................................, w tytule przelewu podając numery faktur. W razie pytań lub propozycji ugody proszę o kontakt w tym samym terminie (tel. ........, e-mail: ........). Niniejsze wezwanie stanowi próbę pozasądowego rozwiązania sporu.</w:t>
      </w:r>
    </w:p>
    <w:p>
      <w:pPr>
        <w:spacing w:before="160"/>
      </w:pPr>
      <w:r>
        <w:rPr>
          <w:b/>
          <w:sz w:val="22"/>
        </w:rPr>
        <w:t>5. Skutki braku zapłaty</w:t>
      </w:r>
    </w:p>
    <w:p>
      <w:r>
        <w:t>W razie bezskutecznego upływu terminu skieruję sprawę na drogę sądową bez dodatkowego wezwania, z żądaniem zasądzenia należności wraz z odsetkami, rekompensatą i kosztami postępowania.</w:t>
      </w:r>
    </w:p>
    <w:p>
      <w:r>
        <w:t>[Klauzula BIG: usuń, jeżeli nie masz umowy z biurem informacji gospodarczej] Jednocześnie informuję o zamiarze przekazania danych dotyczących zaległego zobowiązania do biura informacji gospodarczej: ........................................ (nazwa biura), z siedzibą: ........................................ (adres siedziby biura), na podstawie art. 15 ustawy z dnia 9 kwietnia 2010 r. o udostępnianiu informacji gospodarczych i wymianie danych gospodarczych. Dane mogą zostać przekazane nie wcześniej niż po upływie miesiąca od wysłania niniejszego wezwania. Przysługuje Państwu prawo zgłoszenia wierzycielowi sprzeciwu wobec zamiaru przekazania danych do biura (art. 15a tej ustawy).</w:t>
      </w:r>
    </w:p>
    <w:p>
      <w:pPr>
        <w:spacing w:before="160"/>
      </w:pPr>
      <w:r>
        <w:rPr>
          <w:b/>
          <w:sz w:val="22"/>
        </w:rPr>
        <w:t>6. Załączniki</w:t>
      </w:r>
    </w:p>
    <w:p>
      <w:pPr>
        <w:pStyle w:val="ListBullet"/>
      </w:pPr>
      <w:r>
        <w:t>kopie faktur z potwierdzeniem doręczenia: ........</w:t>
      </w:r>
    </w:p>
    <w:p>
      <w:pPr>
        <w:pStyle w:val="ListBullet"/>
      </w:pPr>
      <w:r>
        <w:t>kopia umowy / zlecenia / zaakceptowanej oferty: ........</w:t>
      </w:r>
    </w:p>
    <w:p>
      <w:pPr>
        <w:pStyle w:val="ListBullet"/>
      </w:pPr>
      <w:r>
        <w:t>protokół odbioru lub inny dowód wykonania: ........</w:t>
      </w:r>
    </w:p>
    <w:p>
      <w:pPr>
        <w:pStyle w:val="ListBullet"/>
      </w:pPr>
      <w:r>
        <w:t>wyliczenie odsetek i rekompensaty: ........</w:t>
      </w:r>
    </w:p>
    <w:p/>
    <w:p/>
    <w:tbl>
      <w:tblPr>
        <w:tblW w:type="auto" w:w="0"/>
        <w:tblLook w:firstColumn="1" w:firstRow="1" w:lastColumn="0" w:lastRow="0" w:noHBand="0" w:noVBand="1" w:val="04A0"/>
      </w:tblPr>
      <w:tblGrid>
        <w:gridCol w:w="4819"/>
        <w:gridCol w:w="4819"/>
      </w:tblGrid>
      <w:tr>
        <w:tc>
          <w:tcPr>
            <w:tcW w:type="dxa" w:w="4819"/>
          </w:tcPr>
          <w:p>
            <w:pPr>
              <w:jc w:val="center"/>
            </w:pPr>
            <w:r>
              <w:t>..............................................</w:t>
            </w:r>
          </w:p>
        </w:tc>
        <w:tc>
          <w:tcPr>
            <w:tcW w:type="dxa" w:w="4819"/>
          </w:tcPr>
          <w:p>
            <w:pPr>
              <w:jc w:val="center"/>
            </w:pPr>
            <w:r>
              <w:t>..............................................</w:t>
            </w:r>
          </w:p>
        </w:tc>
      </w:tr>
      <w:tr>
        <w:tc>
          <w:tcPr>
            <w:tcW w:type="dxa" w:w="4819"/>
          </w:tcPr>
          <w:p>
            <w:pPr>
              <w:jc w:val="center"/>
            </w:pPr>
            <w:r>
              <w:rPr>
                <w:sz w:val="17"/>
              </w:rPr>
              <w:t>(data i podpis: Data wysłania / doręczenia)</w:t>
            </w:r>
          </w:p>
        </w:tc>
        <w:tc>
          <w:tcPr>
            <w:tcW w:type="dxa" w:w="4819"/>
          </w:tcPr>
          <w:p>
            <w:pPr>
              <w:jc w:val="center"/>
            </w:pPr>
            <w:r>
              <w:rPr>
                <w:sz w:val="17"/>
              </w:rPr>
              <w:t>(data i podpis: Podpis osoby reprezentującej wierzyciela)</w:t>
            </w:r>
          </w:p>
        </w:tc>
      </w:tr>
    </w:tbl>
    <w:p>
      <w:r>
        <w:rPr>
          <w:color w:val="6B7280"/>
          <w:sz w:val="17"/>
        </w:rPr>
        <w:t>Wskazówki: wzór dotyczy wyłącznie transakcji handlowych, np. między przedsiębiorcami (art. 2 i art. 4 pkt 1 ustawy o przeciwdziałaniu nadmiernym opóźnieniom w transakcjach handlowych); nie stosuj go wobec konsumenta. Gdy dłużnikiem jest podmiot publiczny, podstawą odsetek jest art. 8, a nie art. 7 ustawy. Odsetki w transakcjach handlowych od 1 lipca do 31 grudnia 2026 r. wynoszą 13,75% w skali roku (11,75%, gdy dłużnikiem jest publiczny podmiot leczniczy), M.P. z 2026 r. poz. 642; w I półroczu 2026 r. wynosiły 14%. Przykład: dla płatności wymagalnych we wrześniu 2026 r. stosuje się kurs z 31 sierpnia 2026 r. równy 4,3264 zł (40 euro = 173,06 zł, 70 euro = 302,85 zł, 100 euro = 432,64 zł). Wyślij listem poleconym albo e-mailem, jeśli taką formę wezwań przewiduje umowa (art. 15 ust. 1a ustawy o udostępnianiu informacji gospodarczych). Wezwanie nie przerywa biegu przedawnienia. Wzór ma charakter informacyjny; stan prawny: wrzesień 2026.</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5"/>
      </w:rPr>
      <w:t>Wzór do pobrania: latwawycena.pl. Ten sam dokument wypełnisz online i wyślesz klientowi jako PDF.</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