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ANEKS NR ........ DO UMOWY O WYKONANIE ROBÓT REMONTOWYCH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color w:val="6B7280"/>
              </w:rPr>
              <w:t>Aneks nr: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Zawarty dnia: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Miejsce: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</w:tbl>
    <w:p/>
    <w:p>
      <w:r>
        <w:t>do umowy nr ........ zawartej dnia ........ (dalej: „Umowa”) pomiędzy: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Wykonawca</w:t>
            </w:r>
          </w:p>
          <w:p>
            <w:r>
              <w:t>Nazwa firmy / imię i nazwisko: ....................</w:t>
            </w:r>
          </w:p>
          <w:p>
            <w:r>
              <w:t>Adres: ....................</w:t>
            </w:r>
          </w:p>
          <w:p>
            <w:r>
              <w:t>NIP: ....................</w:t>
            </w:r>
          </w:p>
          <w:p>
            <w:r>
              <w:t>Reprezentowany przez: ....................</w:t>
            </w:r>
          </w:p>
        </w:tc>
        <w:tc>
          <w:tcPr>
            <w:tcW w:type="dxa" w:w="4819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</w:t>
            </w:r>
          </w:p>
          <w:p>
            <w:r>
              <w:t>Adres: ....................</w:t>
            </w:r>
          </w:p>
          <w:p>
            <w:r>
              <w:t>NIP / PESEL (jeśli dotyczy): ....................</w:t>
            </w:r>
          </w:p>
          <w:p>
            <w:r>
              <w:t>Reprezentowany przez: ....................</w:t>
            </w:r>
          </w:p>
        </w:tc>
      </w:tr>
    </w:tbl>
    <w:p/>
    <w:p>
      <w:pPr>
        <w:spacing w:before="160"/>
      </w:pPr>
      <w:r>
        <w:rPr>
          <w:b/>
          <w:sz w:val="22"/>
        </w:rPr>
        <w:t>§ 1. Przyczyna zawarcia aneksu</w:t>
      </w:r>
    </w:p>
    <w:p>
      <w:r>
        <w:t>Aneks zawiera się w związku z: [ ] zleceniem przez Zamawiającego robót dodatkowych   [ ] zmianą rozwiązań lub materiałów (roboty zamienne)   [ ] koniecznością wykonania robót stwierdzonych w protokole konieczności nr ........ z dnia ........   [ ] inną przyczyną: ........................................</w:t>
      </w:r>
    </w:p>
    <w:p>
      <w:pPr>
        <w:spacing w:before="160"/>
      </w:pPr>
      <w:r>
        <w:rPr>
          <w:b/>
          <w:sz w:val="22"/>
        </w:rPr>
        <w:t>§ 2. Zmiana zakresu robót</w:t>
      </w:r>
    </w:p>
    <w:p>
      <w:pPr>
        <w:pStyle w:val="ListBullet"/>
      </w:pPr>
      <w:r>
        <w:t>Zakres robót określony w Umowie rozszerza się o roboty wymienione w tabeli poniżej albo w załączniku nr 1 do aneksu (wycena / oferta cenowa nr ........ lub protokół konieczności nr ........).</w:t>
      </w:r>
    </w:p>
    <w:p>
      <w:pPr>
        <w:pStyle w:val="ListBullet"/>
      </w:pPr>
      <w:r>
        <w:t>Z zakresu robót określonego w Umowie wyłącza się pozycje: ........................................................................ (jeśli dotyczy).</w:t>
      </w:r>
    </w:p>
    <w:p>
      <w:pPr>
        <w:pStyle w:val="ListBullet"/>
      </w:pPr>
      <w:r>
        <w:t>Pozostały zakres robót nie ulega zmianie.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Rodzaj (D / Z / K)</w:t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24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zmiana netto (po odjęciu pozycji wyłączonych)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r>
        <w:rPr>
          <w:color w:val="6B7280"/>
          <w:sz w:val="17"/>
        </w:rPr>
        <w:t>D = roboty dodatkowe, Z = roboty zamienne, K = roboty konieczne.</w:t>
      </w:r>
    </w:p>
    <w:p>
      <w:pPr>
        <w:spacing w:before="160"/>
      </w:pPr>
      <w:r>
        <w:rPr>
          <w:b/>
          <w:sz w:val="22"/>
        </w:rPr>
        <w:t>§ 3. Zmiana wynagrodzenia</w:t>
      </w:r>
    </w:p>
    <w:p>
      <w:pPr>
        <w:pStyle w:val="ListBullet"/>
      </w:pPr>
      <w:r>
        <w:t>Dotychczasowe wynagrodzenie określone w Umowie: ........ zł netto, powiększone o podatek VAT według stawki ........%, tj. ........ zł brutto.</w:t>
      </w:r>
    </w:p>
    <w:p>
      <w:pPr>
        <w:pStyle w:val="ListBullet"/>
      </w:pPr>
      <w:r>
        <w:t>Wynagrodzenie za roboty objęte aneksem: ........ zł netto, powiększone o podatek VAT według stawki ........%, tj. ........ zł brutto.</w:t>
      </w:r>
    </w:p>
    <w:p>
      <w:pPr>
        <w:pStyle w:val="ListBullet"/>
      </w:pPr>
      <w:r>
        <w:t>Łączne wynagrodzenie po zmianie: ........ zł netto, ........ zł brutto (słownie: ........................................ zł).</w:t>
      </w:r>
    </w:p>
    <w:p>
      <w:pPr>
        <w:pStyle w:val="ListBullet"/>
      </w:pPr>
      <w:r>
        <w:t>Wynagrodzenie za roboty objęte aneksem ma charakter: [ ] ryczałtowy   [ ] kosztorysowy, rozliczany według obmiaru powykonawczego i cen jednostkowych z tabeli w § 2.</w:t>
      </w:r>
    </w:p>
    <w:p>
      <w:pPr>
        <w:pStyle w:val="ListBullet"/>
      </w:pPr>
      <w:r>
        <w:t>Wynagrodzenie za roboty objęte aneksem zostanie zapłacone: [ ] razem z płatnością końcową określoną w Umowie   [ ] w terminie ........ dni od odbioru tych robót   [ ] zaliczka w kwocie ........ zł płatna do dnia ........, reszta po odbiorze.</w:t>
      </w:r>
    </w:p>
    <w:p>
      <w:pPr>
        <w:spacing w:before="160"/>
      </w:pPr>
      <w:r>
        <w:rPr>
          <w:b/>
          <w:sz w:val="22"/>
        </w:rPr>
        <w:t>§ 4. Zmiana terminu</w:t>
      </w:r>
    </w:p>
    <w:p>
      <w:r>
        <w:t>Termin zakończenia robót określony w Umowie: [ ] nie ulega zmianie   [ ] ulega zmianie z dnia ........ na dzień ........ Harmonogram robót i płatności: [ ] bez zmian   [ ] zgodnie z załącznikiem nr 2.</w:t>
      </w:r>
    </w:p>
    <w:p>
      <w:pPr>
        <w:spacing w:before="160"/>
      </w:pPr>
      <w:r>
        <w:rPr>
          <w:b/>
          <w:sz w:val="22"/>
        </w:rPr>
        <w:t>§ 5. Odbiór</w:t>
      </w:r>
    </w:p>
    <w:p>
      <w:r>
        <w:t>Roboty objęte aneksem podlegają odbiorowi na zasadach określonych w Umowie i zostaną ujęte w protokole odbioru jako odrębne pozycje.</w:t>
      </w:r>
    </w:p>
    <w:p>
      <w:pPr>
        <w:spacing w:before="160"/>
      </w:pPr>
      <w:r>
        <w:rPr>
          <w:b/>
          <w:sz w:val="22"/>
        </w:rPr>
        <w:t>§ 6. Postanowienia końcowe</w:t>
      </w:r>
    </w:p>
    <w:p>
      <w:pPr>
        <w:pStyle w:val="ListBullet"/>
      </w:pPr>
      <w:r>
        <w:t>Pozostałe postanowienia Umowy pozostają bez zmian.</w:t>
      </w:r>
    </w:p>
    <w:p>
      <w:pPr>
        <w:pStyle w:val="ListBullet"/>
      </w:pPr>
      <w:r>
        <w:t>Aneks wchodzi w życie z dniem podpisania przez obie strony.</w:t>
      </w:r>
    </w:p>
    <w:p>
      <w:pPr>
        <w:pStyle w:val="ListBullet"/>
      </w:pPr>
      <w:r>
        <w:t>Aneks sporządzono w dwóch jednobrzmiących egzemplarzach, po jednym dla każdej ze stron. Jeżeli Umowa zastrzega dla zmian formę pisemną, aneks podpisuje się własnoręcznie albo kwalifikowanym podpisem elektronicznym.</w:t>
      </w:r>
    </w:p>
    <w:p>
      <w:pPr>
        <w:pStyle w:val="ListBullet"/>
      </w:pPr>
      <w:r>
        <w:t>Załączniki: nr 1: ........................................, nr 2: ........................................</w:t>
      </w:r>
    </w:p>
    <w:p>
      <w:pPr>
        <w:spacing w:before="160"/>
      </w:pPr>
      <w:r>
        <w:rPr>
          <w:b/>
          <w:sz w:val="22"/>
        </w:rPr>
        <w:t>§ 7. Zamawiający będący konsumentem (wypełnić, gdy aneks zawarto poza lokalem przedsiębiorstwa Wykonawcy, np. w mieszkaniu Zamawiającego)</w:t>
      </w:r>
    </w:p>
    <w:p>
      <w:pPr>
        <w:pStyle w:val="ListBullet"/>
      </w:pPr>
      <w:r>
        <w:t>[ ] Zamawiający otrzymał pouczenie o prawie odstąpienia od aneksu w terminie 14 dni bez podania przyczyny (art. 27 ustawy z dnia 30 maja 2014 r. o prawach konsumenta; wzór pouczenia: załącznik nr 1 do ustawy).</w:t>
      </w:r>
    </w:p>
    <w:p>
      <w:pPr>
        <w:pStyle w:val="ListBullet"/>
      </w:pPr>
      <w:r>
        <w:t>[ ] Zamawiający wyraźnie żąda rozpoczęcia robót objętych aneksem przed upływem terminu do odstąpienia i przyjmuje do wiadomości, że po pełnym wykonaniu tych robót utraci prawo odstąpienia, a w razie odstąpienia wcześniej zapłaci za roboty wykonane do chwili odstąpienia (art. 15 ust. 3, art. 35 i art. 38 ust. 1 pkt 1 ustawy o prawach konsumenta).</w:t>
      </w:r>
    </w:p>
    <w:p>
      <w:pPr>
        <w:pStyle w:val="ListBullet"/>
      </w:pPr>
      <w:r>
        <w:t>Podpis Zamawiającego pod żądaniem: ........................................</w:t>
      </w:r>
    </w:p>
    <w:p>
      <w:r>
        <w:rPr>
          <w:color w:val="6B7280"/>
          <w:sz w:val="17"/>
        </w:rPr>
        <w:t>Podstawa prawna: art. 77 § 1 Kodeksu cywilnego (zmiana umowy wymaga zachowania formy, jaką ustawa lub strony przewidziały w celu jej zawarcia), art. 76 Kodeksu cywilnego (forma zastrzeżona przez strony), art. 78 i 78¹ Kodeksu cywilnego (forma pisemna i elektroniczna), art. 648 § 1 Kodeksu cywilnego (umowa o roboty budowlane powinna być stwierdzona pismem), art. 629–632 Kodeksu cywilnego (wynagrodzenie kosztorysowe i ryczałtowe).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Wykonawca)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Zamawiający)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Wzór do pobrania: latwawycena.pl. Ten sam dokument wypełnisz online i wyślesz klientowi jako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